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7"/>
        <w:tblW w:w="1630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843"/>
        <w:gridCol w:w="1701"/>
        <w:gridCol w:w="2011"/>
        <w:gridCol w:w="2190"/>
        <w:gridCol w:w="7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时    间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2011" w:type="dxa"/>
            <w:vAlign w:val="center"/>
          </w:tcPr>
          <w:p>
            <w:pPr>
              <w:widowControl/>
              <w:ind w:firstLine="527" w:firstLineChars="250"/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专    业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地    点</w:t>
            </w:r>
          </w:p>
        </w:tc>
        <w:tc>
          <w:tcPr>
            <w:tcW w:w="7847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备  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3月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28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日-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日下午5点前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心理测试</w:t>
            </w:r>
          </w:p>
        </w:tc>
        <w:tc>
          <w:tcPr>
            <w:tcW w:w="2011" w:type="dxa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法学、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</w:rPr>
              <w:t>公共管理学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、 法律（法学）、      法律（非法学）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ind w:firstLine="315" w:firstLineChars="150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心理测试网站</w:t>
            </w:r>
          </w:p>
        </w:tc>
        <w:tc>
          <w:tcPr>
            <w:tcW w:w="7847" w:type="dxa"/>
            <w:vAlign w:val="center"/>
          </w:tcPr>
          <w:p>
            <w:pPr>
              <w:rPr>
                <w:rFonts w:eastAsia="仿宋_GB2312" w:cs="宋体" w:asciiTheme="minorHAnsi" w:hAnsiTheme="minorHAnsi"/>
                <w:color w:val="000000" w:themeColor="text1"/>
                <w:kern w:val="0"/>
                <w:szCs w:val="21"/>
                <w:highlight w:val="gree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须用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电脑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登录心理测试网址： http://xlcs.zjnu.edu.cn， （账号：身份证号，密码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YZcs2024）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4月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日（周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）上午7:50       下午1:20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报到</w:t>
            </w:r>
          </w:p>
        </w:tc>
        <w:tc>
          <w:tcPr>
            <w:tcW w:w="20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 xml:space="preserve">法学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</w:rPr>
              <w:t>公共管理学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 xml:space="preserve">      法律（法学）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 xml:space="preserve"> 法律（非法学）</w:t>
            </w:r>
          </w:p>
        </w:tc>
        <w:tc>
          <w:tcPr>
            <w:tcW w:w="219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法学院三楼大会议室（26-L-301）</w:t>
            </w:r>
          </w:p>
        </w:tc>
        <w:tc>
          <w:tcPr>
            <w:tcW w:w="7847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根据学院督查组监督下随机抽签形成的分组名单，请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务必准时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到法学院三楼大会议室报到，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报到时间上午组7:50，下午组1:20。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4月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日（周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）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上午8:00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下午1:30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fldChar w:fldCharType="begin"/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instrText xml:space="preserve"> </w:instrTex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instrText xml:space="preserve">= 1 \* GB3</w:instrTex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instrText xml:space="preserve"> </w:instrTex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①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 xml:space="preserve">资格审查    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fldChar w:fldCharType="begin"/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instrText xml:space="preserve"> </w:instrTex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instrText xml:space="preserve">= 2 \* GB3</w:instrTex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instrText xml:space="preserve"> </w:instrTex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②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候考</w:t>
            </w:r>
          </w:p>
        </w:tc>
        <w:tc>
          <w:tcPr>
            <w:tcW w:w="2011" w:type="dxa"/>
            <w:vMerge w:val="continue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90" w:type="dxa"/>
            <w:vMerge w:val="continue"/>
            <w:vAlign w:val="center"/>
          </w:tcPr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7847" w:type="dxa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rPr>
                <w:rFonts w:hint="default" w:ascii="仿宋_GB2312" w:eastAsia="仿宋_GB2312" w:cs="宋体"/>
                <w:b w:val="0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仿宋_GB2312" w:eastAsia="仿宋_GB2312" w:cs="宋体"/>
                <w:b w:val="0"/>
                <w:color w:val="000000" w:themeColor="text1"/>
                <w:kern w:val="0"/>
                <w:sz w:val="21"/>
                <w:szCs w:val="21"/>
              </w:rPr>
              <w:t>1.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1"/>
                <w:szCs w:val="21"/>
              </w:rPr>
              <w:t>资格审查</w:t>
            </w:r>
            <w:r>
              <w:rPr>
                <w:rFonts w:ascii="仿宋_GB2312" w:eastAsia="仿宋_GB2312" w:cs="宋体"/>
                <w:b w:val="0"/>
                <w:color w:val="000000" w:themeColor="text1"/>
                <w:kern w:val="0"/>
                <w:sz w:val="21"/>
                <w:szCs w:val="21"/>
              </w:rPr>
              <w:t>：根据面试顺序分专业就坐后进行资格审查，并</w:t>
            </w:r>
            <w:r>
              <w:rPr>
                <w:rFonts w:ascii="仿宋_GB2312" w:eastAsia="仿宋_GB2312" w:cs="宋体"/>
                <w:color w:val="000000" w:themeColor="text1"/>
                <w:kern w:val="0"/>
                <w:sz w:val="21"/>
                <w:szCs w:val="21"/>
              </w:rPr>
              <w:t>现场</w:t>
            </w:r>
            <w:r>
              <w:rPr>
                <w:rFonts w:ascii="仿宋_GB2312" w:eastAsia="仿宋_GB2312" w:cs="宋体"/>
                <w:b w:val="0"/>
                <w:color w:val="000000" w:themeColor="text1"/>
                <w:kern w:val="0"/>
                <w:sz w:val="21"/>
                <w:szCs w:val="21"/>
              </w:rPr>
              <w:t>签订《诚信复试承诺书》，资格审查材料要求请见《浙江师范大学法学院202</w:t>
            </w:r>
            <w:r>
              <w:rPr>
                <w:rFonts w:hint="eastAsia" w:ascii="仿宋_GB2312" w:eastAsia="仿宋_GB2312" w:cs="宋体"/>
                <w:b w:val="0"/>
                <w:color w:val="000000" w:themeColor="text1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仿宋_GB2312" w:eastAsia="仿宋_GB2312" w:cs="宋体"/>
                <w:b w:val="0"/>
                <w:color w:val="000000" w:themeColor="text1"/>
                <w:kern w:val="0"/>
                <w:sz w:val="21"/>
                <w:szCs w:val="21"/>
              </w:rPr>
              <w:t>年硕士研究生复试录取实施细则》；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2.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候    考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：电子通讯设备上交，请随身携带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身份证、准考证和思政考核表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，面试时需交给面试考官，面试结束后请拿回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身份证和准考证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7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4月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日（周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）上午8:30-12:00    下午2:00-5:30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fldChar w:fldCharType="begin"/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instrText xml:space="preserve"> </w:instrTex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instrText xml:space="preserve">= 1 \* GB3</w:instrTex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instrText xml:space="preserve"> </w:instrTex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①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 xml:space="preserve">专业面试    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fldChar w:fldCharType="begin"/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instrText xml:space="preserve"> </w:instrTex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instrText xml:space="preserve">= 2 \* GB3</w:instrTex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instrText xml:space="preserve"> </w:instrTex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②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 xml:space="preserve">外语听说能力 测试（英语）         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fldChar w:fldCharType="begin"/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instrText xml:space="preserve"> </w:instrTex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instrText xml:space="preserve">= 3 \* GB3</w:instrTex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instrText xml:space="preserve"> </w:instrTex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③</w:t>
            </w:r>
            <w:r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思政考核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法学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26-111</w:t>
            </w:r>
          </w:p>
        </w:tc>
        <w:tc>
          <w:tcPr>
            <w:tcW w:w="7847" w:type="dxa"/>
            <w:vMerge w:val="restart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未轮到的考生请在候考室（法学院三楼大会议室）等候，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面试结束后请立即离开考试区域，不得回到候考室。法学专业面试的选答题和法学专业课笔试的选答题选择方向需一致。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ind w:left="105" w:hanging="105" w:hangingChars="50"/>
              <w:rPr>
                <w:rFonts w:ascii="仿宋_GB2312" w:hAnsi="宋体"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011" w:type="dxa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</w:rPr>
              <w:t>公共管理学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ind w:firstLine="420" w:firstLineChars="200"/>
              <w:jc w:val="both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上午26-312</w:t>
            </w:r>
          </w:p>
          <w:p>
            <w:pPr>
              <w:widowControl/>
              <w:ind w:firstLine="420" w:firstLineChars="200"/>
              <w:jc w:val="both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下午26-410</w:t>
            </w:r>
          </w:p>
        </w:tc>
        <w:tc>
          <w:tcPr>
            <w:tcW w:w="7847" w:type="dxa"/>
            <w:vMerge w:val="continue"/>
            <w:vAlign w:val="center"/>
          </w:tcPr>
          <w:p>
            <w:pPr>
              <w:rPr>
                <w:rFonts w:eastAsia="仿宋_GB2312" w:cs="宋体" w:asciiTheme="minorHAnsi" w:hAnsiTheme="minorHAnsi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ind w:left="105" w:hanging="105" w:hangingChars="50"/>
              <w:rPr>
                <w:rFonts w:ascii="仿宋_GB2312" w:hAnsi="宋体"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01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法律（法学）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上午26-112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下午26-115</w:t>
            </w:r>
          </w:p>
        </w:tc>
        <w:tc>
          <w:tcPr>
            <w:tcW w:w="7847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ind w:left="105" w:hanging="105" w:hangingChars="50"/>
              <w:rPr>
                <w:rFonts w:ascii="仿宋_GB2312" w:hAnsi="宋体"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01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法律（非法学）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第一组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</w:rPr>
              <w:t>：上午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26-407</w:t>
            </w:r>
          </w:p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 xml:space="preserve">        下午26-308</w:t>
            </w:r>
          </w:p>
        </w:tc>
        <w:tc>
          <w:tcPr>
            <w:tcW w:w="7847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ind w:left="105" w:hanging="105" w:hangingChars="50"/>
              <w:rPr>
                <w:rFonts w:ascii="仿宋_GB2312" w:hAnsi="宋体"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011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第二组：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</w:rPr>
              <w:t>上午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26-410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 xml:space="preserve">        下午26-312</w:t>
            </w:r>
          </w:p>
        </w:tc>
        <w:tc>
          <w:tcPr>
            <w:tcW w:w="7847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1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ind w:left="105" w:hanging="105" w:hangingChars="50"/>
              <w:rPr>
                <w:rFonts w:ascii="仿宋_GB2312" w:hAnsi="宋体" w:eastAsia="仿宋_GB2312"/>
                <w:color w:val="000000" w:themeColor="text1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011" w:type="dxa"/>
            <w:vMerge w:val="continue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9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第三组：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</w:rPr>
              <w:t>上午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26-411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 xml:space="preserve">        下午26-313</w:t>
            </w:r>
          </w:p>
        </w:tc>
        <w:tc>
          <w:tcPr>
            <w:tcW w:w="7847" w:type="dxa"/>
            <w:vMerge w:val="continue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4月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日（周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</w:rPr>
              <w:t>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）晚上6：30-8:00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专业课笔试</w:t>
            </w:r>
          </w:p>
        </w:tc>
        <w:tc>
          <w:tcPr>
            <w:tcW w:w="2011" w:type="dxa"/>
          </w:tcPr>
          <w:p>
            <w:pPr>
              <w:jc w:val="center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 xml:space="preserve">法学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</w:rPr>
              <w:t>公共管理学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26-308</w:t>
            </w:r>
          </w:p>
        </w:tc>
        <w:tc>
          <w:tcPr>
            <w:tcW w:w="7847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请带上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>身份证和准考证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参加专业课笔试，提前15分钟到指定地点，</w:t>
            </w:r>
            <w:r>
              <w:rPr>
                <w:rFonts w:hint="eastAsia" w:ascii="仿宋_GB2312" w:hAnsi="宋体" w:eastAsia="仿宋_GB2312" w:cs="宋体"/>
                <w:b/>
                <w:color w:val="000000" w:themeColor="text1"/>
                <w:kern w:val="0"/>
                <w:szCs w:val="21"/>
              </w:rPr>
              <w:t xml:space="preserve">笔试开始15分钟后，迟到考生不得进入考场参加考试。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待定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公布一志愿拟录取名单</w:t>
            </w:r>
          </w:p>
        </w:tc>
        <w:tc>
          <w:tcPr>
            <w:tcW w:w="2011" w:type="dxa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法学、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</w:rPr>
              <w:t>公共管理学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、 法律（法学）、      法律（非法学）</w:t>
            </w:r>
          </w:p>
        </w:tc>
        <w:tc>
          <w:tcPr>
            <w:tcW w:w="2190" w:type="dxa"/>
            <w:vAlign w:val="center"/>
          </w:tcPr>
          <w:p>
            <w:pPr>
              <w:widowControl/>
              <w:rPr>
                <w:rFonts w:eastAsia="仿宋_GB2312" w:cs="宋体" w:asciiTheme="minorHAnsi" w:hAnsiTheme="minorHAnsi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 xml:space="preserve">    法学院网站</w:t>
            </w:r>
          </w:p>
        </w:tc>
        <w:tc>
          <w:tcPr>
            <w:tcW w:w="7847" w:type="dxa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</w:rPr>
              <w:t>见法学院网站http://fxy.zjnu.edu.cn/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6838" w:h="11906" w:orient="landscape"/>
      <w:pgMar w:top="170" w:right="720" w:bottom="170" w:left="72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eastAsiaTheme="minorEastAsia"/>
        <w:sz w:val="44"/>
        <w:szCs w:val="44"/>
      </w:rPr>
    </w:pPr>
    <w:r>
      <w:rPr>
        <w:rFonts w:hint="eastAsia" w:asciiTheme="minorEastAsia" w:hAnsiTheme="minorEastAsia" w:eastAsiaTheme="minorEastAsia"/>
        <w:sz w:val="44"/>
        <w:szCs w:val="44"/>
      </w:rPr>
      <w:t>浙江师范大学法学院202</w:t>
    </w:r>
    <w:r>
      <w:rPr>
        <w:rFonts w:hint="eastAsia" w:asciiTheme="minorEastAsia" w:hAnsiTheme="minorEastAsia" w:eastAsiaTheme="minorEastAsia"/>
        <w:sz w:val="44"/>
        <w:szCs w:val="44"/>
        <w:lang w:val="en-US" w:eastAsia="zh-CN"/>
      </w:rPr>
      <w:t>4</w:t>
    </w:r>
    <w:r>
      <w:rPr>
        <w:rFonts w:hint="eastAsia" w:asciiTheme="minorEastAsia" w:hAnsiTheme="minorEastAsia" w:eastAsiaTheme="minorEastAsia"/>
        <w:sz w:val="44"/>
        <w:szCs w:val="44"/>
      </w:rPr>
      <w:t>年硕士研究生第一志愿复试工作安排表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yN2VhYWFmMmQyNWE1ZTQ0MTI3NTdiNTEyMGVlNzQifQ=="/>
  </w:docVars>
  <w:rsids>
    <w:rsidRoot w:val="00375E8E"/>
    <w:rsid w:val="00002D14"/>
    <w:rsid w:val="00003724"/>
    <w:rsid w:val="0000643F"/>
    <w:rsid w:val="000072D9"/>
    <w:rsid w:val="0001590F"/>
    <w:rsid w:val="00021A9D"/>
    <w:rsid w:val="000461C4"/>
    <w:rsid w:val="00051FC8"/>
    <w:rsid w:val="00054D18"/>
    <w:rsid w:val="000715C9"/>
    <w:rsid w:val="00087DF9"/>
    <w:rsid w:val="00093660"/>
    <w:rsid w:val="0009605D"/>
    <w:rsid w:val="000A043D"/>
    <w:rsid w:val="000B766A"/>
    <w:rsid w:val="000C074C"/>
    <w:rsid w:val="000C4EAE"/>
    <w:rsid w:val="000D5C94"/>
    <w:rsid w:val="000E100A"/>
    <w:rsid w:val="000E15E6"/>
    <w:rsid w:val="000E2DB2"/>
    <w:rsid w:val="000F3501"/>
    <w:rsid w:val="000F604A"/>
    <w:rsid w:val="00102B62"/>
    <w:rsid w:val="001053BC"/>
    <w:rsid w:val="001257F9"/>
    <w:rsid w:val="001267BB"/>
    <w:rsid w:val="00126D7E"/>
    <w:rsid w:val="0012776E"/>
    <w:rsid w:val="001407EA"/>
    <w:rsid w:val="001428BB"/>
    <w:rsid w:val="001471EA"/>
    <w:rsid w:val="001524F8"/>
    <w:rsid w:val="001557ED"/>
    <w:rsid w:val="00155F49"/>
    <w:rsid w:val="00170048"/>
    <w:rsid w:val="00173290"/>
    <w:rsid w:val="0017659A"/>
    <w:rsid w:val="001911E4"/>
    <w:rsid w:val="001935C8"/>
    <w:rsid w:val="00193B22"/>
    <w:rsid w:val="00195CB3"/>
    <w:rsid w:val="001A210F"/>
    <w:rsid w:val="001A4C53"/>
    <w:rsid w:val="001B015C"/>
    <w:rsid w:val="001B363E"/>
    <w:rsid w:val="001B3C8E"/>
    <w:rsid w:val="001C2C56"/>
    <w:rsid w:val="001C4791"/>
    <w:rsid w:val="001C7D91"/>
    <w:rsid w:val="001D5C72"/>
    <w:rsid w:val="001E0FE8"/>
    <w:rsid w:val="001E1D52"/>
    <w:rsid w:val="001E7FDF"/>
    <w:rsid w:val="001F6C08"/>
    <w:rsid w:val="00201529"/>
    <w:rsid w:val="002161A6"/>
    <w:rsid w:val="0021720F"/>
    <w:rsid w:val="002214CF"/>
    <w:rsid w:val="00226773"/>
    <w:rsid w:val="00230490"/>
    <w:rsid w:val="0023308E"/>
    <w:rsid w:val="002422B4"/>
    <w:rsid w:val="00243878"/>
    <w:rsid w:val="0025266B"/>
    <w:rsid w:val="00271826"/>
    <w:rsid w:val="002859CE"/>
    <w:rsid w:val="00290ACC"/>
    <w:rsid w:val="002A33EF"/>
    <w:rsid w:val="002A726F"/>
    <w:rsid w:val="002B5FA1"/>
    <w:rsid w:val="002B6DBE"/>
    <w:rsid w:val="002C2657"/>
    <w:rsid w:val="002C2F6B"/>
    <w:rsid w:val="002D15BD"/>
    <w:rsid w:val="002D2417"/>
    <w:rsid w:val="002D2643"/>
    <w:rsid w:val="002D49B7"/>
    <w:rsid w:val="002E129B"/>
    <w:rsid w:val="002E5B25"/>
    <w:rsid w:val="002E6E7F"/>
    <w:rsid w:val="002F05A0"/>
    <w:rsid w:val="003005FB"/>
    <w:rsid w:val="00315750"/>
    <w:rsid w:val="003205FB"/>
    <w:rsid w:val="003249BE"/>
    <w:rsid w:val="00325AC2"/>
    <w:rsid w:val="00326BB8"/>
    <w:rsid w:val="00335177"/>
    <w:rsid w:val="003375D0"/>
    <w:rsid w:val="00341BDD"/>
    <w:rsid w:val="003454A6"/>
    <w:rsid w:val="003516A2"/>
    <w:rsid w:val="00356444"/>
    <w:rsid w:val="00360EF0"/>
    <w:rsid w:val="003652E2"/>
    <w:rsid w:val="003658A4"/>
    <w:rsid w:val="00365945"/>
    <w:rsid w:val="00366413"/>
    <w:rsid w:val="003711A5"/>
    <w:rsid w:val="00373E54"/>
    <w:rsid w:val="00375E8E"/>
    <w:rsid w:val="00381403"/>
    <w:rsid w:val="00382BCF"/>
    <w:rsid w:val="00385056"/>
    <w:rsid w:val="00392F86"/>
    <w:rsid w:val="00393DA5"/>
    <w:rsid w:val="00397B4F"/>
    <w:rsid w:val="003A6CB0"/>
    <w:rsid w:val="003B021C"/>
    <w:rsid w:val="003B1CEF"/>
    <w:rsid w:val="003B3E4D"/>
    <w:rsid w:val="003B3E92"/>
    <w:rsid w:val="003C3012"/>
    <w:rsid w:val="003C5154"/>
    <w:rsid w:val="003D0736"/>
    <w:rsid w:val="003D09D1"/>
    <w:rsid w:val="003D6BAD"/>
    <w:rsid w:val="003D6C61"/>
    <w:rsid w:val="003D79D4"/>
    <w:rsid w:val="003E1A59"/>
    <w:rsid w:val="003E2293"/>
    <w:rsid w:val="003E5A01"/>
    <w:rsid w:val="00400B71"/>
    <w:rsid w:val="00402EB1"/>
    <w:rsid w:val="00403CC1"/>
    <w:rsid w:val="00405FBD"/>
    <w:rsid w:val="00407280"/>
    <w:rsid w:val="004072BC"/>
    <w:rsid w:val="00423B1B"/>
    <w:rsid w:val="00441969"/>
    <w:rsid w:val="00457DA5"/>
    <w:rsid w:val="0046549C"/>
    <w:rsid w:val="004667D5"/>
    <w:rsid w:val="004677E2"/>
    <w:rsid w:val="00467D0E"/>
    <w:rsid w:val="004724F9"/>
    <w:rsid w:val="00472858"/>
    <w:rsid w:val="00485999"/>
    <w:rsid w:val="00493A2C"/>
    <w:rsid w:val="00496410"/>
    <w:rsid w:val="004977B5"/>
    <w:rsid w:val="004A7AF4"/>
    <w:rsid w:val="004D0D4C"/>
    <w:rsid w:val="004D4FB2"/>
    <w:rsid w:val="004D7DD6"/>
    <w:rsid w:val="004E2299"/>
    <w:rsid w:val="005001A9"/>
    <w:rsid w:val="0050162B"/>
    <w:rsid w:val="00510FC9"/>
    <w:rsid w:val="0051338B"/>
    <w:rsid w:val="00517453"/>
    <w:rsid w:val="00517937"/>
    <w:rsid w:val="00527687"/>
    <w:rsid w:val="00530991"/>
    <w:rsid w:val="00531DDD"/>
    <w:rsid w:val="0054265A"/>
    <w:rsid w:val="00547AF0"/>
    <w:rsid w:val="005559FA"/>
    <w:rsid w:val="00563F17"/>
    <w:rsid w:val="00573DAE"/>
    <w:rsid w:val="00576F57"/>
    <w:rsid w:val="00583249"/>
    <w:rsid w:val="00584E08"/>
    <w:rsid w:val="0058518E"/>
    <w:rsid w:val="005928A6"/>
    <w:rsid w:val="005A5537"/>
    <w:rsid w:val="005B5218"/>
    <w:rsid w:val="005B5F1F"/>
    <w:rsid w:val="005C4B22"/>
    <w:rsid w:val="005C4D41"/>
    <w:rsid w:val="005C5463"/>
    <w:rsid w:val="005D2ABA"/>
    <w:rsid w:val="005E3164"/>
    <w:rsid w:val="005E3964"/>
    <w:rsid w:val="005E74C7"/>
    <w:rsid w:val="005E7D2F"/>
    <w:rsid w:val="005F0109"/>
    <w:rsid w:val="005F5368"/>
    <w:rsid w:val="005F62DF"/>
    <w:rsid w:val="00601752"/>
    <w:rsid w:val="00604C61"/>
    <w:rsid w:val="00606046"/>
    <w:rsid w:val="0061295B"/>
    <w:rsid w:val="00620D5D"/>
    <w:rsid w:val="006216D0"/>
    <w:rsid w:val="00627C3D"/>
    <w:rsid w:val="00630941"/>
    <w:rsid w:val="006351DC"/>
    <w:rsid w:val="0064081D"/>
    <w:rsid w:val="006420E6"/>
    <w:rsid w:val="00643775"/>
    <w:rsid w:val="006657EB"/>
    <w:rsid w:val="00665E38"/>
    <w:rsid w:val="00676C8D"/>
    <w:rsid w:val="00677E25"/>
    <w:rsid w:val="0068640E"/>
    <w:rsid w:val="00686417"/>
    <w:rsid w:val="0068787D"/>
    <w:rsid w:val="006921FE"/>
    <w:rsid w:val="0069574A"/>
    <w:rsid w:val="0069708F"/>
    <w:rsid w:val="006D309D"/>
    <w:rsid w:val="006D40E8"/>
    <w:rsid w:val="006D5525"/>
    <w:rsid w:val="006E7BC1"/>
    <w:rsid w:val="006F6A6E"/>
    <w:rsid w:val="006F7D68"/>
    <w:rsid w:val="00705029"/>
    <w:rsid w:val="00705635"/>
    <w:rsid w:val="00714F6B"/>
    <w:rsid w:val="00723C63"/>
    <w:rsid w:val="00726CFD"/>
    <w:rsid w:val="00734E91"/>
    <w:rsid w:val="007372A9"/>
    <w:rsid w:val="00737FFB"/>
    <w:rsid w:val="00775924"/>
    <w:rsid w:val="00787457"/>
    <w:rsid w:val="007963D1"/>
    <w:rsid w:val="007A0239"/>
    <w:rsid w:val="007A254B"/>
    <w:rsid w:val="007A5136"/>
    <w:rsid w:val="007B34F9"/>
    <w:rsid w:val="007B7999"/>
    <w:rsid w:val="007C491E"/>
    <w:rsid w:val="007C7ED4"/>
    <w:rsid w:val="007D3231"/>
    <w:rsid w:val="007E3E99"/>
    <w:rsid w:val="007F04EA"/>
    <w:rsid w:val="007F7152"/>
    <w:rsid w:val="00801B86"/>
    <w:rsid w:val="00802753"/>
    <w:rsid w:val="0080524C"/>
    <w:rsid w:val="00811481"/>
    <w:rsid w:val="00812F0A"/>
    <w:rsid w:val="00817484"/>
    <w:rsid w:val="0082148A"/>
    <w:rsid w:val="00823432"/>
    <w:rsid w:val="00827D9A"/>
    <w:rsid w:val="0084389D"/>
    <w:rsid w:val="00844B6E"/>
    <w:rsid w:val="00854A5A"/>
    <w:rsid w:val="00856299"/>
    <w:rsid w:val="008625E2"/>
    <w:rsid w:val="0086779E"/>
    <w:rsid w:val="00867B7D"/>
    <w:rsid w:val="0087101B"/>
    <w:rsid w:val="00871437"/>
    <w:rsid w:val="00875615"/>
    <w:rsid w:val="00883AC1"/>
    <w:rsid w:val="008871B1"/>
    <w:rsid w:val="00890F0A"/>
    <w:rsid w:val="008940B0"/>
    <w:rsid w:val="008B03F1"/>
    <w:rsid w:val="008B1399"/>
    <w:rsid w:val="008B5430"/>
    <w:rsid w:val="008B6377"/>
    <w:rsid w:val="008B7175"/>
    <w:rsid w:val="008B75C1"/>
    <w:rsid w:val="008C7A18"/>
    <w:rsid w:val="008D40FC"/>
    <w:rsid w:val="008E242D"/>
    <w:rsid w:val="008F0E84"/>
    <w:rsid w:val="008F2D87"/>
    <w:rsid w:val="008F5BBF"/>
    <w:rsid w:val="00914643"/>
    <w:rsid w:val="009163AB"/>
    <w:rsid w:val="009300D1"/>
    <w:rsid w:val="00932B71"/>
    <w:rsid w:val="00933B96"/>
    <w:rsid w:val="0094625B"/>
    <w:rsid w:val="00951E1E"/>
    <w:rsid w:val="009539B6"/>
    <w:rsid w:val="009554E0"/>
    <w:rsid w:val="00955A7D"/>
    <w:rsid w:val="0096289D"/>
    <w:rsid w:val="009663AC"/>
    <w:rsid w:val="00970383"/>
    <w:rsid w:val="00971DAA"/>
    <w:rsid w:val="00976382"/>
    <w:rsid w:val="00980466"/>
    <w:rsid w:val="009814D7"/>
    <w:rsid w:val="009A750A"/>
    <w:rsid w:val="009C22B1"/>
    <w:rsid w:val="009C5A12"/>
    <w:rsid w:val="009D04FD"/>
    <w:rsid w:val="009D06E9"/>
    <w:rsid w:val="009D1D14"/>
    <w:rsid w:val="009D3A11"/>
    <w:rsid w:val="009E3A76"/>
    <w:rsid w:val="009E7B94"/>
    <w:rsid w:val="009F1D94"/>
    <w:rsid w:val="009F2A44"/>
    <w:rsid w:val="009F4986"/>
    <w:rsid w:val="009F4CBA"/>
    <w:rsid w:val="009F5331"/>
    <w:rsid w:val="009F7017"/>
    <w:rsid w:val="00A0506D"/>
    <w:rsid w:val="00A251F2"/>
    <w:rsid w:val="00A258AA"/>
    <w:rsid w:val="00A27816"/>
    <w:rsid w:val="00A3029C"/>
    <w:rsid w:val="00A421D7"/>
    <w:rsid w:val="00A46331"/>
    <w:rsid w:val="00A53619"/>
    <w:rsid w:val="00A54A10"/>
    <w:rsid w:val="00A71378"/>
    <w:rsid w:val="00A7443C"/>
    <w:rsid w:val="00A769E7"/>
    <w:rsid w:val="00A82839"/>
    <w:rsid w:val="00A86ECD"/>
    <w:rsid w:val="00A90732"/>
    <w:rsid w:val="00A90E70"/>
    <w:rsid w:val="00A957E0"/>
    <w:rsid w:val="00A9589F"/>
    <w:rsid w:val="00AA2B95"/>
    <w:rsid w:val="00AA7616"/>
    <w:rsid w:val="00AC336B"/>
    <w:rsid w:val="00AC79F9"/>
    <w:rsid w:val="00AD0F12"/>
    <w:rsid w:val="00AD210E"/>
    <w:rsid w:val="00AD496F"/>
    <w:rsid w:val="00AD4FDE"/>
    <w:rsid w:val="00AD6904"/>
    <w:rsid w:val="00AE3468"/>
    <w:rsid w:val="00AE4716"/>
    <w:rsid w:val="00AE61E5"/>
    <w:rsid w:val="00AF14EC"/>
    <w:rsid w:val="00AF191D"/>
    <w:rsid w:val="00AF6B80"/>
    <w:rsid w:val="00B06201"/>
    <w:rsid w:val="00B1616F"/>
    <w:rsid w:val="00B233BE"/>
    <w:rsid w:val="00B36256"/>
    <w:rsid w:val="00B3671B"/>
    <w:rsid w:val="00B41AF9"/>
    <w:rsid w:val="00B57141"/>
    <w:rsid w:val="00B65057"/>
    <w:rsid w:val="00B673CE"/>
    <w:rsid w:val="00B75F23"/>
    <w:rsid w:val="00B9696C"/>
    <w:rsid w:val="00BA0882"/>
    <w:rsid w:val="00BA2E54"/>
    <w:rsid w:val="00BA74FB"/>
    <w:rsid w:val="00BC1FE7"/>
    <w:rsid w:val="00BC2D0B"/>
    <w:rsid w:val="00BC73A6"/>
    <w:rsid w:val="00BD25ED"/>
    <w:rsid w:val="00BD33DF"/>
    <w:rsid w:val="00BD4C59"/>
    <w:rsid w:val="00BE0824"/>
    <w:rsid w:val="00BE7A92"/>
    <w:rsid w:val="00C237CE"/>
    <w:rsid w:val="00C23EEC"/>
    <w:rsid w:val="00C24A37"/>
    <w:rsid w:val="00C2536D"/>
    <w:rsid w:val="00C314F8"/>
    <w:rsid w:val="00C325AA"/>
    <w:rsid w:val="00C4282A"/>
    <w:rsid w:val="00C470CF"/>
    <w:rsid w:val="00C540D5"/>
    <w:rsid w:val="00C60008"/>
    <w:rsid w:val="00C6092A"/>
    <w:rsid w:val="00C7227C"/>
    <w:rsid w:val="00C72394"/>
    <w:rsid w:val="00C75D03"/>
    <w:rsid w:val="00C83A44"/>
    <w:rsid w:val="00C859DE"/>
    <w:rsid w:val="00C86A1F"/>
    <w:rsid w:val="00C86B9D"/>
    <w:rsid w:val="00C8720D"/>
    <w:rsid w:val="00C92D84"/>
    <w:rsid w:val="00C9625A"/>
    <w:rsid w:val="00CB2215"/>
    <w:rsid w:val="00CC26CB"/>
    <w:rsid w:val="00CD04A7"/>
    <w:rsid w:val="00CD319E"/>
    <w:rsid w:val="00CD3855"/>
    <w:rsid w:val="00CD4B0D"/>
    <w:rsid w:val="00CE119B"/>
    <w:rsid w:val="00CE1C2C"/>
    <w:rsid w:val="00CE3969"/>
    <w:rsid w:val="00CE654C"/>
    <w:rsid w:val="00CF1C5B"/>
    <w:rsid w:val="00D02366"/>
    <w:rsid w:val="00D17E3B"/>
    <w:rsid w:val="00D21C12"/>
    <w:rsid w:val="00D35B7C"/>
    <w:rsid w:val="00D4510B"/>
    <w:rsid w:val="00D47FB4"/>
    <w:rsid w:val="00D5135D"/>
    <w:rsid w:val="00D60B2C"/>
    <w:rsid w:val="00D71B94"/>
    <w:rsid w:val="00D71D3F"/>
    <w:rsid w:val="00D92F64"/>
    <w:rsid w:val="00DA65C5"/>
    <w:rsid w:val="00DA7D1B"/>
    <w:rsid w:val="00DB4329"/>
    <w:rsid w:val="00DC203C"/>
    <w:rsid w:val="00DE3A9F"/>
    <w:rsid w:val="00DE5FC2"/>
    <w:rsid w:val="00DE7623"/>
    <w:rsid w:val="00DF01C8"/>
    <w:rsid w:val="00DF02FA"/>
    <w:rsid w:val="00DF034B"/>
    <w:rsid w:val="00E055EE"/>
    <w:rsid w:val="00E05BFF"/>
    <w:rsid w:val="00E13A4F"/>
    <w:rsid w:val="00E20159"/>
    <w:rsid w:val="00E2459A"/>
    <w:rsid w:val="00E2634A"/>
    <w:rsid w:val="00E27B42"/>
    <w:rsid w:val="00E3761B"/>
    <w:rsid w:val="00E4573C"/>
    <w:rsid w:val="00E47C96"/>
    <w:rsid w:val="00E52377"/>
    <w:rsid w:val="00E556A2"/>
    <w:rsid w:val="00E6173A"/>
    <w:rsid w:val="00E619DC"/>
    <w:rsid w:val="00E63682"/>
    <w:rsid w:val="00E636BA"/>
    <w:rsid w:val="00E738BB"/>
    <w:rsid w:val="00E77BAF"/>
    <w:rsid w:val="00E859EB"/>
    <w:rsid w:val="00E914C3"/>
    <w:rsid w:val="00E93917"/>
    <w:rsid w:val="00EA324A"/>
    <w:rsid w:val="00EA3DF3"/>
    <w:rsid w:val="00EA5D92"/>
    <w:rsid w:val="00EB2D56"/>
    <w:rsid w:val="00EB47D7"/>
    <w:rsid w:val="00EB58A8"/>
    <w:rsid w:val="00EC066C"/>
    <w:rsid w:val="00EC1055"/>
    <w:rsid w:val="00ED48BB"/>
    <w:rsid w:val="00ED6D40"/>
    <w:rsid w:val="00ED73FD"/>
    <w:rsid w:val="00EE0DA6"/>
    <w:rsid w:val="00EF15E9"/>
    <w:rsid w:val="00EF1E11"/>
    <w:rsid w:val="00F01C97"/>
    <w:rsid w:val="00F0455C"/>
    <w:rsid w:val="00F065D0"/>
    <w:rsid w:val="00F1387F"/>
    <w:rsid w:val="00F1466C"/>
    <w:rsid w:val="00F1471B"/>
    <w:rsid w:val="00F31EC1"/>
    <w:rsid w:val="00F35FC8"/>
    <w:rsid w:val="00F40148"/>
    <w:rsid w:val="00F40280"/>
    <w:rsid w:val="00F41D8C"/>
    <w:rsid w:val="00F50184"/>
    <w:rsid w:val="00F518B6"/>
    <w:rsid w:val="00F57904"/>
    <w:rsid w:val="00F65917"/>
    <w:rsid w:val="00F8083F"/>
    <w:rsid w:val="00F90506"/>
    <w:rsid w:val="00F91BB2"/>
    <w:rsid w:val="00F96EC9"/>
    <w:rsid w:val="00FB323A"/>
    <w:rsid w:val="00FB4F57"/>
    <w:rsid w:val="00FC6646"/>
    <w:rsid w:val="00FC6A65"/>
    <w:rsid w:val="00FD241D"/>
    <w:rsid w:val="00FD368A"/>
    <w:rsid w:val="00FD48E3"/>
    <w:rsid w:val="00FE5BA3"/>
    <w:rsid w:val="00FE687B"/>
    <w:rsid w:val="00FF582C"/>
    <w:rsid w:val="07226326"/>
    <w:rsid w:val="0C9952A0"/>
    <w:rsid w:val="0FFC618E"/>
    <w:rsid w:val="19BD58D8"/>
    <w:rsid w:val="28804F21"/>
    <w:rsid w:val="44AD1472"/>
    <w:rsid w:val="4EBF06C2"/>
    <w:rsid w:val="56D964D1"/>
    <w:rsid w:val="62E276C0"/>
    <w:rsid w:val="7EC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1 Char"/>
    <w:basedOn w:val="8"/>
    <w:link w:val="2"/>
    <w:autoRedefine/>
    <w:qFormat/>
    <w:uiPriority w:val="0"/>
    <w:rPr>
      <w:rFonts w:ascii="宋体" w:hAnsi="宋体" w:eastAsia="宋体" w:cs="Times New Roman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970</Characters>
  <Lines>8</Lines>
  <Paragraphs>2</Paragraphs>
  <TotalTime>148</TotalTime>
  <ScaleCrop>false</ScaleCrop>
  <LinksUpToDate>false</LinksUpToDate>
  <CharactersWithSpaces>1138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2023-03-17T01:42:00Z</dcterms:created>
  <dc:creator>Administrator</dc:creator>
  <cp:lastModifiedBy>熊猫</cp:lastModifiedBy>
  <cp:lastPrinted>2024-03-27T01:45:58Z</cp:lastPrinted>
  <dcterms:modified xsi:type="dcterms:W3CDTF">2024-03-27T01:57:19Z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7A119A60BD3E4B568E8E1556F526AD67_12</vt:lpwstr>
  </property>
</Properties>
</file>